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83" w:rsidRPr="00AD30FE" w:rsidRDefault="00E40F83" w:rsidP="00E40F83">
      <w:pPr>
        <w:pStyle w:val="Cmsor11"/>
        <w:kinsoku w:val="0"/>
        <w:overflowPunct w:val="0"/>
        <w:ind w:left="0" w:right="86" w:firstLine="0"/>
        <w:jc w:val="center"/>
        <w:outlineLvl w:val="9"/>
        <w:rPr>
          <w:spacing w:val="83"/>
          <w:w w:val="99"/>
          <w:sz w:val="22"/>
          <w:szCs w:val="22"/>
        </w:rPr>
      </w:pPr>
      <w:r w:rsidRPr="00AD30FE">
        <w:rPr>
          <w:spacing w:val="-1"/>
          <w:sz w:val="22"/>
          <w:szCs w:val="22"/>
        </w:rPr>
        <w:t>Harkány Város</w:t>
      </w:r>
      <w:r w:rsidRPr="00AD30FE">
        <w:rPr>
          <w:spacing w:val="-19"/>
          <w:sz w:val="22"/>
          <w:szCs w:val="22"/>
        </w:rPr>
        <w:t xml:space="preserve"> </w:t>
      </w:r>
      <w:r w:rsidRPr="00AD30FE">
        <w:rPr>
          <w:spacing w:val="-1"/>
          <w:sz w:val="22"/>
          <w:szCs w:val="22"/>
        </w:rPr>
        <w:t>Önkormányzat</w:t>
      </w:r>
      <w:r w:rsidRPr="00AD30FE">
        <w:rPr>
          <w:spacing w:val="-20"/>
          <w:sz w:val="22"/>
          <w:szCs w:val="22"/>
        </w:rPr>
        <w:t xml:space="preserve"> </w:t>
      </w:r>
      <w:r w:rsidRPr="00AD30FE">
        <w:rPr>
          <w:spacing w:val="-1"/>
          <w:sz w:val="22"/>
          <w:szCs w:val="22"/>
        </w:rPr>
        <w:t>Képviselő-testületének</w:t>
      </w:r>
    </w:p>
    <w:p w:rsidR="00E40F83" w:rsidRPr="00AD30FE" w:rsidRDefault="00E40F83" w:rsidP="00E40F83">
      <w:pPr>
        <w:pStyle w:val="Cmsor11"/>
        <w:kinsoku w:val="0"/>
        <w:overflowPunct w:val="0"/>
        <w:ind w:left="0" w:right="86" w:firstLine="0"/>
        <w:jc w:val="center"/>
        <w:outlineLvl w:val="9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/2018. (</w:t>
      </w:r>
      <w:proofErr w:type="gramStart"/>
      <w:r w:rsidRPr="00AD30FE">
        <w:rPr>
          <w:spacing w:val="-1"/>
          <w:sz w:val="22"/>
          <w:szCs w:val="22"/>
        </w:rPr>
        <w:t>I</w:t>
      </w:r>
      <w:r>
        <w:rPr>
          <w:spacing w:val="-1"/>
          <w:sz w:val="22"/>
          <w:szCs w:val="22"/>
        </w:rPr>
        <w:t>X</w:t>
      </w:r>
      <w:r w:rsidRPr="00AD30FE">
        <w:rPr>
          <w:spacing w:val="-1"/>
          <w:sz w:val="22"/>
          <w:szCs w:val="22"/>
        </w:rPr>
        <w:t>.   .</w:t>
      </w:r>
      <w:proofErr w:type="gramEnd"/>
      <w:r w:rsidRPr="00AD30FE">
        <w:rPr>
          <w:spacing w:val="-1"/>
          <w:sz w:val="22"/>
          <w:szCs w:val="22"/>
        </w:rPr>
        <w:t>)</w:t>
      </w:r>
      <w:r w:rsidRPr="00AD30FE">
        <w:rPr>
          <w:spacing w:val="-22"/>
          <w:sz w:val="22"/>
          <w:szCs w:val="22"/>
        </w:rPr>
        <w:t xml:space="preserve"> </w:t>
      </w:r>
      <w:r w:rsidRPr="00AD30FE">
        <w:rPr>
          <w:spacing w:val="-1"/>
          <w:sz w:val="22"/>
          <w:szCs w:val="22"/>
        </w:rPr>
        <w:t>önkormányzati</w:t>
      </w:r>
      <w:r w:rsidRPr="00AD30FE">
        <w:rPr>
          <w:spacing w:val="-21"/>
          <w:sz w:val="22"/>
          <w:szCs w:val="22"/>
        </w:rPr>
        <w:t xml:space="preserve"> </w:t>
      </w:r>
      <w:r w:rsidRPr="00AD30FE">
        <w:rPr>
          <w:spacing w:val="-1"/>
          <w:sz w:val="22"/>
          <w:szCs w:val="22"/>
        </w:rPr>
        <w:t>rendelete</w:t>
      </w:r>
    </w:p>
    <w:p w:rsidR="00E40F83" w:rsidRPr="00AD30FE" w:rsidRDefault="00E40F83" w:rsidP="00E40F83">
      <w:pPr>
        <w:pStyle w:val="Cmsor11"/>
        <w:kinsoku w:val="0"/>
        <w:overflowPunct w:val="0"/>
        <w:ind w:left="0" w:right="86" w:firstLine="0"/>
        <w:jc w:val="center"/>
        <w:outlineLvl w:val="9"/>
        <w:rPr>
          <w:spacing w:val="-1"/>
          <w:sz w:val="22"/>
          <w:szCs w:val="22"/>
        </w:rPr>
      </w:pP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D30FE">
        <w:rPr>
          <w:rFonts w:ascii="Times New Roman" w:hAnsi="Times New Roman" w:cs="Times New Roman"/>
          <w:b/>
          <w:bCs/>
        </w:rPr>
        <w:t>Harkány Város Önkormányzata Képviselő-testületének egyes önkormányzati rendeleteinek módosításáról.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40F83" w:rsidRPr="00E40F83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83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</w:t>
      </w:r>
    </w:p>
    <w:p w:rsidR="00E40F83" w:rsidRPr="00E40F83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F83" w:rsidRPr="00E40F83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83">
        <w:rPr>
          <w:rFonts w:ascii="Times New Roman" w:hAnsi="Times New Roman" w:cs="Times New Roman"/>
          <w:sz w:val="24"/>
          <w:szCs w:val="24"/>
        </w:rPr>
        <w:t xml:space="preserve">Az 1. alcím tekintetében </w:t>
      </w:r>
      <w:r w:rsidRPr="00E40F83">
        <w:rPr>
          <w:rFonts w:ascii="Times New Roman" w:eastAsia="Calibri" w:hAnsi="Times New Roman" w:cs="Times New Roman"/>
          <w:sz w:val="24"/>
          <w:szCs w:val="24"/>
        </w:rPr>
        <w:t>a Magyarország Alaptörvény</w:t>
      </w:r>
      <w:r w:rsidRPr="00E40F83">
        <w:rPr>
          <w:rFonts w:ascii="Times New Roman" w:hAnsi="Times New Roman" w:cs="Times New Roman"/>
          <w:sz w:val="24"/>
          <w:szCs w:val="24"/>
        </w:rPr>
        <w:t>ének</w:t>
      </w:r>
      <w:r w:rsidRPr="00E40F83">
        <w:rPr>
          <w:rFonts w:ascii="Times New Roman" w:eastAsia="Calibri" w:hAnsi="Times New Roman" w:cs="Times New Roman"/>
          <w:sz w:val="24"/>
          <w:szCs w:val="24"/>
        </w:rPr>
        <w:t xml:space="preserve"> 32. cikk (2) bekezdésében meghatározott eredeti jogalkotói hatáskörében, Magyarország helyi önkormányzatairól szóló 2011. évi CLXXXIX. törvény 13. § (1) bekezdés 2. pontjában meghatározott feladatkörében valamint a mozgóképről szóló 2004. évi II. évi törvény 37.§ (4) bekezdésében meghatározott kapott felhatalmazás alapján</w:t>
      </w:r>
      <w:r w:rsidRPr="00E40F83">
        <w:rPr>
          <w:rFonts w:ascii="Times New Roman" w:hAnsi="Times New Roman" w:cs="Times New Roman"/>
          <w:sz w:val="24"/>
          <w:szCs w:val="24"/>
        </w:rPr>
        <w:t>,</w:t>
      </w:r>
    </w:p>
    <w:p w:rsidR="00E40F83" w:rsidRPr="00E40F83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F83" w:rsidRPr="00E40F83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83">
        <w:rPr>
          <w:rFonts w:ascii="Times New Roman" w:hAnsi="Times New Roman" w:cs="Times New Roman"/>
          <w:sz w:val="24"/>
          <w:szCs w:val="24"/>
        </w:rPr>
        <w:t xml:space="preserve">A 2. alcím tekintetében a </w:t>
      </w:r>
      <w:r w:rsidRPr="00E40F83">
        <w:rPr>
          <w:rFonts w:ascii="Times New Roman" w:hAnsi="Times New Roman"/>
          <w:sz w:val="24"/>
          <w:szCs w:val="24"/>
        </w:rPr>
        <w:t xml:space="preserve">Magyarország helyi önkormányzatairól szóló 2011. évi CLXXXIX. tv. (továbbiakban </w:t>
      </w:r>
      <w:proofErr w:type="spellStart"/>
      <w:r w:rsidRPr="00E40F83">
        <w:rPr>
          <w:rFonts w:ascii="Times New Roman" w:hAnsi="Times New Roman"/>
          <w:sz w:val="24"/>
          <w:szCs w:val="24"/>
        </w:rPr>
        <w:t>Mötv</w:t>
      </w:r>
      <w:proofErr w:type="spellEnd"/>
      <w:r w:rsidR="00C56192">
        <w:rPr>
          <w:rFonts w:ascii="Times New Roman" w:hAnsi="Times New Roman"/>
          <w:sz w:val="24"/>
          <w:szCs w:val="24"/>
        </w:rPr>
        <w:t>.</w:t>
      </w:r>
      <w:r w:rsidRPr="00E40F83">
        <w:rPr>
          <w:rFonts w:ascii="Times New Roman" w:hAnsi="Times New Roman"/>
          <w:sz w:val="24"/>
          <w:szCs w:val="24"/>
        </w:rPr>
        <w:t xml:space="preserve">) 143. § (4) bekezdés d./ pontjában kapott felhatalmazás alapján az Alaptörvény 32. cikk (1) bekezdés </w:t>
      </w:r>
      <w:proofErr w:type="gramStart"/>
      <w:r w:rsidRPr="00E40F83">
        <w:rPr>
          <w:rFonts w:ascii="Times New Roman" w:hAnsi="Times New Roman"/>
          <w:sz w:val="24"/>
          <w:szCs w:val="24"/>
        </w:rPr>
        <w:t>a.</w:t>
      </w:r>
      <w:proofErr w:type="gramEnd"/>
      <w:r w:rsidRPr="00E40F83">
        <w:rPr>
          <w:rFonts w:ascii="Times New Roman" w:hAnsi="Times New Roman"/>
          <w:sz w:val="24"/>
          <w:szCs w:val="24"/>
        </w:rPr>
        <w:t xml:space="preserve">/ pontjában, valamint az </w:t>
      </w:r>
      <w:proofErr w:type="spellStart"/>
      <w:r w:rsidRPr="00E40F83">
        <w:rPr>
          <w:rFonts w:ascii="Times New Roman" w:hAnsi="Times New Roman"/>
          <w:sz w:val="24"/>
          <w:szCs w:val="24"/>
        </w:rPr>
        <w:t>Mötv</w:t>
      </w:r>
      <w:proofErr w:type="spellEnd"/>
      <w:r w:rsidRPr="00E40F83">
        <w:rPr>
          <w:rFonts w:ascii="Times New Roman" w:hAnsi="Times New Roman"/>
          <w:sz w:val="24"/>
          <w:szCs w:val="24"/>
        </w:rPr>
        <w:t>. 8. § (1) bekezdés b./ pontjában meghatározott feladatkörében eljárva,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40F83" w:rsidRPr="00E40F83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83">
        <w:rPr>
          <w:rFonts w:ascii="Times New Roman" w:hAnsi="Times New Roman" w:cs="Times New Roman"/>
          <w:sz w:val="24"/>
          <w:szCs w:val="24"/>
        </w:rPr>
        <w:t xml:space="preserve">A 3. alcím tekintetében </w:t>
      </w:r>
      <w:r w:rsidRPr="00E40F83">
        <w:rPr>
          <w:rFonts w:ascii="Times New Roman" w:eastAsia="Calibri" w:hAnsi="Times New Roman" w:cs="Times New Roman"/>
          <w:sz w:val="24"/>
          <w:szCs w:val="24"/>
        </w:rPr>
        <w:t>az Alaptörvény 32. cikk (2) bekezdésében meghatározott eredeti jogalkotói hatáskörében eljárva, az állatok védelméről és kíméletéről szóló 1998. évi XXVIII. törvény 49. §. (6) bekezdésében kapott felhatalmazás alapján</w:t>
      </w:r>
      <w:r w:rsidRPr="00E40F83">
        <w:rPr>
          <w:rFonts w:ascii="Times New Roman" w:hAnsi="Times New Roman" w:cs="Times New Roman"/>
          <w:sz w:val="24"/>
          <w:szCs w:val="24"/>
        </w:rPr>
        <w:t>,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D30FE">
        <w:rPr>
          <w:rFonts w:ascii="Times New Roman" w:eastAsia="Times New Roman" w:hAnsi="Times New Roman" w:cs="Times New Roman"/>
          <w:lang w:eastAsia="hu-HU"/>
        </w:rPr>
        <w:t>a</w:t>
      </w:r>
      <w:proofErr w:type="gramEnd"/>
      <w:r w:rsidRPr="00AD30FE">
        <w:rPr>
          <w:rFonts w:ascii="Times New Roman" w:eastAsia="Times New Roman" w:hAnsi="Times New Roman" w:cs="Times New Roman"/>
          <w:lang w:eastAsia="hu-HU"/>
        </w:rPr>
        <w:t xml:space="preserve"> következőket rendeli el: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40F83" w:rsidRDefault="00E40F83" w:rsidP="00E4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AD30FE">
        <w:rPr>
          <w:rFonts w:ascii="Times New Roman" w:eastAsia="Calibri" w:hAnsi="Times New Roman" w:cs="Times New Roman"/>
          <w:b/>
          <w:bCs/>
        </w:rPr>
        <w:t xml:space="preserve">1. 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C56192" w:rsidRDefault="00E40F83" w:rsidP="00C56192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0F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Harkány Város Önkormányzata Képviselő-testületének </w:t>
      </w:r>
    </w:p>
    <w:p w:rsidR="00E40F83" w:rsidRPr="00C56192" w:rsidRDefault="00E40F83" w:rsidP="00C5619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E40F83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Pr="00E40F83">
        <w:rPr>
          <w:rFonts w:ascii="Times New Roman" w:eastAsia="Calibri" w:hAnsi="Times New Roman" w:cs="Times New Roman"/>
          <w:b/>
          <w:sz w:val="24"/>
          <w:szCs w:val="24"/>
        </w:rPr>
        <w:t xml:space="preserve"> közterületek használatának rendjéről </w:t>
      </w:r>
      <w:r w:rsidRPr="00C56192">
        <w:rPr>
          <w:rFonts w:ascii="Times New Roman" w:hAnsi="Times New Roman" w:cs="Times New Roman"/>
          <w:b/>
          <w:bCs/>
          <w:sz w:val="24"/>
          <w:szCs w:val="24"/>
        </w:rPr>
        <w:t>szóló 17/2015. (V.14.) önkormányzati rendeletének módosítása: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AD30FE">
        <w:rPr>
          <w:rFonts w:ascii="Times New Roman" w:hAnsi="Times New Roman" w:cs="Times New Roman"/>
          <w:bCs/>
        </w:rPr>
        <w:t>1. §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0F83" w:rsidRPr="00E40F83" w:rsidRDefault="00E40F83" w:rsidP="00E40F8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F83">
        <w:rPr>
          <w:rFonts w:ascii="Times New Roman" w:hAnsi="Times New Roman" w:cs="Times New Roman"/>
          <w:sz w:val="24"/>
          <w:szCs w:val="24"/>
        </w:rPr>
        <w:t>A</w:t>
      </w:r>
      <w:r w:rsidRPr="00E40F83">
        <w:rPr>
          <w:rFonts w:ascii="Times New Roman" w:eastAsia="Calibri" w:hAnsi="Times New Roman" w:cs="Times New Roman"/>
          <w:sz w:val="24"/>
          <w:szCs w:val="24"/>
        </w:rPr>
        <w:t xml:space="preserve"> közterületek használatának rendjéről</w:t>
      </w:r>
      <w:r w:rsidRPr="00E40F8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40F83">
        <w:rPr>
          <w:rFonts w:ascii="Times New Roman" w:hAnsi="Times New Roman" w:cs="Times New Roman"/>
          <w:bCs/>
          <w:sz w:val="24"/>
          <w:szCs w:val="24"/>
        </w:rPr>
        <w:t xml:space="preserve">szóló </w:t>
      </w:r>
      <w:r w:rsidRPr="00E40F83">
        <w:rPr>
          <w:rFonts w:ascii="Times New Roman" w:eastAsia="Calibri" w:hAnsi="Times New Roman" w:cs="Times New Roman"/>
          <w:bCs/>
          <w:sz w:val="24"/>
          <w:szCs w:val="24"/>
        </w:rPr>
        <w:t>17/2015. (V.14.</w:t>
      </w:r>
      <w:r w:rsidRPr="00E40F83">
        <w:rPr>
          <w:rFonts w:ascii="Times New Roman" w:hAnsi="Times New Roman" w:cs="Times New Roman"/>
          <w:bCs/>
          <w:sz w:val="24"/>
          <w:szCs w:val="24"/>
        </w:rPr>
        <w:t>) önkormányzati rendelet</w:t>
      </w:r>
      <w:r w:rsidRPr="00AD30F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9. § </w:t>
      </w:r>
      <w:proofErr w:type="spellStart"/>
      <w:r>
        <w:rPr>
          <w:rFonts w:ascii="Times New Roman" w:hAnsi="Times New Roman" w:cs="Times New Roman"/>
          <w:bCs/>
        </w:rPr>
        <w:t>-sa</w:t>
      </w:r>
      <w:proofErr w:type="spellEnd"/>
      <w:r>
        <w:rPr>
          <w:rFonts w:ascii="Times New Roman" w:hAnsi="Times New Roman" w:cs="Times New Roman"/>
          <w:bCs/>
        </w:rPr>
        <w:t xml:space="preserve"> az alábbi </w:t>
      </w:r>
      <w:r w:rsidRPr="00AD30FE">
        <w:rPr>
          <w:rFonts w:ascii="Times New Roman" w:hAnsi="Times New Roman" w:cs="Times New Roman"/>
          <w:bCs/>
        </w:rPr>
        <w:t>tartalomra módosul és egészül ki: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D30FE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9</w:t>
      </w:r>
      <w:r w:rsidRPr="00AD30FE">
        <w:rPr>
          <w:rFonts w:ascii="Times New Roman" w:hAnsi="Times New Roman" w:cs="Times New Roman"/>
        </w:rPr>
        <w:t>. §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40F83" w:rsidRPr="00E40F83" w:rsidRDefault="00E40F83" w:rsidP="00E40F8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F83">
        <w:rPr>
          <w:rFonts w:ascii="Times New Roman" w:eastAsia="Calibri" w:hAnsi="Times New Roman" w:cs="Times New Roman"/>
          <w:sz w:val="24"/>
          <w:szCs w:val="24"/>
        </w:rPr>
        <w:t>(1) A közterület-használati engedélyek kiadása önkormányzati hatósági ügy, az eljárásra e rendelet, v</w:t>
      </w:r>
      <w:r>
        <w:rPr>
          <w:rFonts w:ascii="Times New Roman" w:hAnsi="Times New Roman" w:cs="Times New Roman"/>
          <w:sz w:val="24"/>
          <w:szCs w:val="24"/>
        </w:rPr>
        <w:t xml:space="preserve">alamint az általános közigazgatási rendtartásról szóló 2016. évi CL. törvény (a továbbiakban: </w:t>
      </w:r>
      <w:proofErr w:type="spellStart"/>
      <w:r>
        <w:rPr>
          <w:rFonts w:ascii="Times New Roman" w:hAnsi="Times New Roman" w:cs="Times New Roman"/>
          <w:sz w:val="24"/>
          <w:szCs w:val="24"/>
        </w:rPr>
        <w:t>Ákr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r w:rsidRPr="00E40F83">
        <w:rPr>
          <w:rFonts w:ascii="Times New Roman" w:eastAsia="Calibri" w:hAnsi="Times New Roman" w:cs="Times New Roman"/>
          <w:sz w:val="24"/>
          <w:szCs w:val="24"/>
        </w:rPr>
        <w:t>rendelkezéseit kell alkalmazni.</w:t>
      </w:r>
    </w:p>
    <w:p w:rsidR="00E40F83" w:rsidRPr="00E40F83" w:rsidRDefault="00E40F83" w:rsidP="00E40F8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F83">
        <w:rPr>
          <w:rFonts w:ascii="Times New Roman" w:eastAsia="Calibri" w:hAnsi="Times New Roman" w:cs="Times New Roman"/>
          <w:sz w:val="24"/>
          <w:szCs w:val="24"/>
        </w:rPr>
        <w:t xml:space="preserve">(2) A képviselő-testület a közterület-használati engedély kiadására vonatkozó hatáskörét a polgármesterre ruházza át. </w:t>
      </w:r>
    </w:p>
    <w:p w:rsidR="00E40F83" w:rsidRPr="00E40F83" w:rsidRDefault="00E40F83" w:rsidP="00E40F8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F83">
        <w:rPr>
          <w:rFonts w:ascii="Times New Roman" w:eastAsia="Calibri" w:hAnsi="Times New Roman" w:cs="Times New Roman"/>
          <w:sz w:val="24"/>
          <w:szCs w:val="24"/>
        </w:rPr>
        <w:t xml:space="preserve">(3) A polgármester által hozott határozat ellen </w:t>
      </w:r>
      <w:r>
        <w:rPr>
          <w:rFonts w:ascii="Times New Roman" w:eastAsia="Calibri" w:hAnsi="Times New Roman" w:cs="Times New Roman"/>
          <w:sz w:val="24"/>
          <w:szCs w:val="24"/>
        </w:rPr>
        <w:t xml:space="preserve">az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Ákr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40F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116 § (2</w:t>
      </w:r>
      <w:r w:rsidRPr="00E40F83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bekezdésének a) pontja</w:t>
      </w:r>
      <w:r w:rsidRPr="00E40F83">
        <w:rPr>
          <w:rFonts w:ascii="Times New Roman" w:eastAsia="Calibri" w:hAnsi="Times New Roman" w:cs="Times New Roman"/>
          <w:sz w:val="24"/>
          <w:szCs w:val="24"/>
        </w:rPr>
        <w:t xml:space="preserve"> alapján fellebbezést lehet benyújtania képviselő-testülethez.</w:t>
      </w:r>
    </w:p>
    <w:p w:rsidR="00E40F83" w:rsidRPr="00E40F83" w:rsidRDefault="00E40F83" w:rsidP="00E40F8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F83">
        <w:rPr>
          <w:rFonts w:ascii="Times New Roman" w:eastAsia="Calibri" w:hAnsi="Times New Roman" w:cs="Times New Roman"/>
          <w:sz w:val="24"/>
          <w:szCs w:val="24"/>
        </w:rPr>
        <w:t>(4) A közterület-használati engedély nem pótolja vagy helyettesíti a tevékenység végzéséhez szükséges, jogszabályban előírt egyéb hatósági engedélyeket, amelyek beszerzése a kérelmező feladata.</w:t>
      </w:r>
      <w:r w:rsidR="00CC639D"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E40F83" w:rsidRPr="00AD30FE" w:rsidRDefault="00E40F83" w:rsidP="00E40F83">
      <w:pPr>
        <w:jc w:val="center"/>
        <w:rPr>
          <w:rFonts w:ascii="Times New Roman" w:hAnsi="Times New Roman" w:cs="Times New Roman"/>
          <w:b/>
        </w:rPr>
      </w:pPr>
      <w:r w:rsidRPr="00AD30FE">
        <w:rPr>
          <w:rFonts w:ascii="Times New Roman" w:hAnsi="Times New Roman" w:cs="Times New Roman"/>
          <w:b/>
        </w:rPr>
        <w:lastRenderedPageBreak/>
        <w:t>2.</w:t>
      </w:r>
    </w:p>
    <w:p w:rsidR="00C56192" w:rsidRDefault="00E40F83" w:rsidP="00E40F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39D">
        <w:rPr>
          <w:rFonts w:ascii="Times New Roman" w:hAnsi="Times New Roman" w:cs="Times New Roman"/>
          <w:b/>
          <w:sz w:val="24"/>
          <w:szCs w:val="24"/>
        </w:rPr>
        <w:t xml:space="preserve">Harkány Város Önkormányzata Képviselő-testületének </w:t>
      </w:r>
    </w:p>
    <w:p w:rsidR="00E40F83" w:rsidRPr="00CC639D" w:rsidRDefault="00E40F83" w:rsidP="00E40F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639D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C639D">
        <w:rPr>
          <w:rFonts w:ascii="Times New Roman" w:hAnsi="Times New Roman" w:cs="Times New Roman"/>
          <w:b/>
          <w:sz w:val="24"/>
          <w:szCs w:val="24"/>
        </w:rPr>
        <w:t xml:space="preserve"> közösségi együttélés alapvető szabályairól és ezek elmulasztásának jogkövetkezményeiről szóló 15/2013. (IX. 04.) számú önkormányzati rendeletének módosítása:</w:t>
      </w:r>
    </w:p>
    <w:p w:rsidR="00E40F83" w:rsidRPr="00CC639D" w:rsidRDefault="00E40F83" w:rsidP="00E40F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39D">
        <w:rPr>
          <w:rFonts w:ascii="Times New Roman" w:hAnsi="Times New Roman" w:cs="Times New Roman"/>
          <w:b/>
          <w:sz w:val="24"/>
          <w:szCs w:val="24"/>
        </w:rPr>
        <w:t>2. §</w:t>
      </w:r>
    </w:p>
    <w:p w:rsidR="00E40F83" w:rsidRPr="00CC639D" w:rsidRDefault="00E40F83" w:rsidP="00E40F83">
      <w:pPr>
        <w:jc w:val="both"/>
        <w:rPr>
          <w:rFonts w:ascii="Times New Roman" w:hAnsi="Times New Roman" w:cs="Times New Roman"/>
          <w:sz w:val="24"/>
          <w:szCs w:val="24"/>
        </w:rPr>
      </w:pPr>
      <w:r w:rsidRPr="00CC639D">
        <w:rPr>
          <w:rFonts w:ascii="Times New Roman" w:hAnsi="Times New Roman" w:cs="Times New Roman"/>
          <w:sz w:val="24"/>
          <w:szCs w:val="24"/>
        </w:rPr>
        <w:t>A közösségi együttélés alapvető szabályairól és ezek elmulasztásának jogkövetkezményeiről szóló 15/2013. (IX. 04.)</w:t>
      </w:r>
      <w:r w:rsidR="00CC639D" w:rsidRPr="00CC639D">
        <w:rPr>
          <w:rFonts w:ascii="Times New Roman" w:hAnsi="Times New Roman" w:cs="Times New Roman"/>
          <w:sz w:val="24"/>
          <w:szCs w:val="24"/>
        </w:rPr>
        <w:t xml:space="preserve"> számú önkormányzati rendelet 1</w:t>
      </w:r>
      <w:r w:rsidRPr="00CC639D">
        <w:rPr>
          <w:rFonts w:ascii="Times New Roman" w:hAnsi="Times New Roman" w:cs="Times New Roman"/>
          <w:sz w:val="24"/>
          <w:szCs w:val="24"/>
        </w:rPr>
        <w:t>. §</w:t>
      </w:r>
      <w:r w:rsidR="00CC639D" w:rsidRPr="00CC639D">
        <w:rPr>
          <w:rFonts w:ascii="Times New Roman" w:hAnsi="Times New Roman" w:cs="Times New Roman"/>
          <w:sz w:val="24"/>
          <w:szCs w:val="24"/>
        </w:rPr>
        <w:t xml:space="preserve"> (5) bekezdése</w:t>
      </w:r>
      <w:r w:rsidRPr="00CC639D">
        <w:rPr>
          <w:rFonts w:ascii="Times New Roman" w:hAnsi="Times New Roman" w:cs="Times New Roman"/>
          <w:sz w:val="24"/>
          <w:szCs w:val="24"/>
        </w:rPr>
        <w:t xml:space="preserve"> az alábbi tartalomra módosul:</w:t>
      </w:r>
    </w:p>
    <w:p w:rsidR="00CC639D" w:rsidRPr="00CC639D" w:rsidRDefault="00CC639D" w:rsidP="00CC639D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39D">
        <w:rPr>
          <w:rFonts w:ascii="Times New Roman" w:hAnsi="Times New Roman" w:cs="Times New Roman"/>
          <w:sz w:val="24"/>
          <w:szCs w:val="24"/>
        </w:rPr>
        <w:t>„1</w:t>
      </w:r>
      <w:r w:rsidR="00E40F83" w:rsidRPr="00CC639D">
        <w:rPr>
          <w:rFonts w:ascii="Times New Roman" w:hAnsi="Times New Roman" w:cs="Times New Roman"/>
          <w:sz w:val="24"/>
          <w:szCs w:val="24"/>
        </w:rPr>
        <w:t>. §</w:t>
      </w:r>
    </w:p>
    <w:p w:rsidR="00CC639D" w:rsidRDefault="00CC639D" w:rsidP="00CC639D">
      <w:pPr>
        <w:jc w:val="both"/>
        <w:rPr>
          <w:rFonts w:ascii="Times New Roman" w:hAnsi="Times New Roman"/>
          <w:sz w:val="24"/>
          <w:szCs w:val="24"/>
        </w:rPr>
      </w:pPr>
      <w:r w:rsidRPr="00CC639D">
        <w:rPr>
          <w:rFonts w:ascii="Times New Roman" w:hAnsi="Times New Roman" w:cs="Times New Roman"/>
          <w:sz w:val="24"/>
          <w:szCs w:val="24"/>
        </w:rPr>
        <w:t xml:space="preserve">(5) </w:t>
      </w:r>
      <w:r w:rsidRPr="00CC639D">
        <w:rPr>
          <w:rFonts w:ascii="Times New Roman" w:hAnsi="Times New Roman"/>
          <w:sz w:val="24"/>
          <w:szCs w:val="24"/>
        </w:rPr>
        <w:t xml:space="preserve">Az eljárás lefolytatására </w:t>
      </w:r>
      <w:r w:rsidRPr="00CC639D">
        <w:rPr>
          <w:rFonts w:ascii="Times New Roman" w:hAnsi="Times New Roman" w:cs="Times New Roman"/>
          <w:sz w:val="24"/>
          <w:szCs w:val="24"/>
        </w:rPr>
        <w:t xml:space="preserve">az általános közigazgatási rendtartásról szóló 2016. évi CL. törvény (a továbbiakban: </w:t>
      </w:r>
      <w:proofErr w:type="spellStart"/>
      <w:r w:rsidRPr="00CC639D">
        <w:rPr>
          <w:rFonts w:ascii="Times New Roman" w:hAnsi="Times New Roman" w:cs="Times New Roman"/>
          <w:sz w:val="24"/>
          <w:szCs w:val="24"/>
        </w:rPr>
        <w:t>Ákr</w:t>
      </w:r>
      <w:proofErr w:type="spellEnd"/>
      <w:r w:rsidRPr="00CC639D">
        <w:rPr>
          <w:rFonts w:ascii="Times New Roman" w:hAnsi="Times New Roman" w:cs="Times New Roman"/>
          <w:sz w:val="24"/>
          <w:szCs w:val="24"/>
        </w:rPr>
        <w:t xml:space="preserve">.) </w:t>
      </w:r>
      <w:r w:rsidRPr="00CC639D">
        <w:rPr>
          <w:rFonts w:ascii="Times New Roman" w:hAnsi="Times New Roman"/>
          <w:sz w:val="24"/>
          <w:szCs w:val="24"/>
        </w:rPr>
        <w:t>rendelkezéseit kell alkalmazni az e rendeletben meghatározott eltérésekkel.</w:t>
      </w:r>
    </w:p>
    <w:p w:rsidR="00CC639D" w:rsidRPr="00CC639D" w:rsidRDefault="00CC639D" w:rsidP="00CC639D">
      <w:pPr>
        <w:jc w:val="center"/>
        <w:rPr>
          <w:rFonts w:ascii="Times New Roman" w:hAnsi="Times New Roman"/>
          <w:b/>
          <w:sz w:val="24"/>
          <w:szCs w:val="24"/>
        </w:rPr>
      </w:pPr>
      <w:r w:rsidRPr="00CC639D">
        <w:rPr>
          <w:rFonts w:ascii="Times New Roman" w:hAnsi="Times New Roman"/>
          <w:b/>
          <w:sz w:val="24"/>
          <w:szCs w:val="24"/>
        </w:rPr>
        <w:t>3.§</w:t>
      </w:r>
    </w:p>
    <w:p w:rsidR="00CC639D" w:rsidRDefault="00CC639D" w:rsidP="00CC639D">
      <w:pPr>
        <w:jc w:val="both"/>
        <w:rPr>
          <w:rFonts w:ascii="Times New Roman" w:hAnsi="Times New Roman" w:cs="Times New Roman"/>
          <w:sz w:val="24"/>
          <w:szCs w:val="24"/>
        </w:rPr>
      </w:pPr>
      <w:r w:rsidRPr="00CC639D">
        <w:rPr>
          <w:rFonts w:ascii="Times New Roman" w:hAnsi="Times New Roman" w:cs="Times New Roman"/>
          <w:sz w:val="24"/>
          <w:szCs w:val="24"/>
        </w:rPr>
        <w:t>A közösségi együttélés alapvető szabályairól és ezek elmulasztásának jogkövetkezményeiről szóló 15/2013. (IX. 04.)</w:t>
      </w:r>
      <w:r>
        <w:rPr>
          <w:rFonts w:ascii="Times New Roman" w:hAnsi="Times New Roman" w:cs="Times New Roman"/>
          <w:sz w:val="24"/>
          <w:szCs w:val="24"/>
        </w:rPr>
        <w:t xml:space="preserve"> számú önkormányzati rendelet </w:t>
      </w:r>
      <w:r w:rsidR="00C56192">
        <w:rPr>
          <w:rFonts w:ascii="Times New Roman" w:hAnsi="Times New Roman" w:cs="Times New Roman"/>
          <w:sz w:val="24"/>
          <w:szCs w:val="24"/>
        </w:rPr>
        <w:t>2</w:t>
      </w:r>
      <w:r w:rsidRPr="00CC639D">
        <w:rPr>
          <w:rFonts w:ascii="Times New Roman" w:hAnsi="Times New Roman" w:cs="Times New Roman"/>
          <w:sz w:val="24"/>
          <w:szCs w:val="24"/>
        </w:rPr>
        <w:t>. §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639D">
        <w:rPr>
          <w:rFonts w:ascii="Times New Roman" w:hAnsi="Times New Roman" w:cs="Times New Roman"/>
          <w:sz w:val="24"/>
          <w:szCs w:val="24"/>
        </w:rPr>
        <w:t>) bekezdése az alábbi tartalomra módosul:</w:t>
      </w:r>
    </w:p>
    <w:p w:rsidR="00CC639D" w:rsidRPr="00CC639D" w:rsidRDefault="00CC639D" w:rsidP="00CC63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„2.§</w:t>
      </w:r>
    </w:p>
    <w:p w:rsidR="00CC639D" w:rsidRDefault="00CC639D" w:rsidP="00CC639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 Az (1) bekezdésbe foglalt szankció helyett, különösen a közösségi együttélés alapvető szabályait sértő magatartás csekély súlyára tekintettel felhívás is alkalmazható, ha ettől az intézkedéstől kellő visszatartó hatás várható.”</w:t>
      </w:r>
    </w:p>
    <w:p w:rsidR="00E40F83" w:rsidRPr="00AD30FE" w:rsidRDefault="00E40F83" w:rsidP="00E40F83">
      <w:pPr>
        <w:jc w:val="center"/>
        <w:rPr>
          <w:rFonts w:ascii="Times New Roman" w:hAnsi="Times New Roman" w:cs="Times New Roman"/>
          <w:b/>
        </w:rPr>
      </w:pPr>
      <w:r w:rsidRPr="00AD30FE">
        <w:rPr>
          <w:rFonts w:ascii="Times New Roman" w:hAnsi="Times New Roman" w:cs="Times New Roman"/>
          <w:b/>
        </w:rPr>
        <w:t>3.</w:t>
      </w:r>
    </w:p>
    <w:p w:rsidR="00E40F83" w:rsidRPr="00AD30FE" w:rsidRDefault="00E40F83" w:rsidP="00E40F83">
      <w:pPr>
        <w:jc w:val="center"/>
        <w:rPr>
          <w:rFonts w:ascii="Times New Roman" w:hAnsi="Times New Roman" w:cs="Times New Roman"/>
          <w:b/>
        </w:rPr>
      </w:pPr>
      <w:r w:rsidRPr="00AD30FE">
        <w:rPr>
          <w:rFonts w:ascii="Times New Roman" w:hAnsi="Times New Roman" w:cs="Times New Roman"/>
          <w:b/>
        </w:rPr>
        <w:t>Harkány Város Önkormányzata Képviselő-testületének</w:t>
      </w:r>
      <w:r w:rsidRPr="00AD30FE">
        <w:rPr>
          <w:rFonts w:ascii="Times New Roman" w:hAnsi="Times New Roman" w:cs="Times New Roman"/>
        </w:rPr>
        <w:t xml:space="preserve"> </w:t>
      </w:r>
      <w:r w:rsidR="00C56192" w:rsidRPr="00C56192">
        <w:rPr>
          <w:rFonts w:ascii="Times New Roman" w:hAnsi="Times New Roman" w:cs="Times New Roman"/>
          <w:b/>
        </w:rPr>
        <w:t>az eb és macskatartás szabályairól szóló 3/2014. (II. 10.) számú önkormányzati</w:t>
      </w:r>
      <w:r w:rsidR="00C56192">
        <w:rPr>
          <w:rFonts w:ascii="Times New Roman" w:hAnsi="Times New Roman" w:cs="Times New Roman"/>
        </w:rPr>
        <w:t xml:space="preserve"> </w:t>
      </w:r>
      <w:r w:rsidRPr="00AD30FE">
        <w:rPr>
          <w:rFonts w:ascii="Times New Roman" w:eastAsia="Calibri" w:hAnsi="Times New Roman" w:cs="Times New Roman"/>
          <w:b/>
        </w:rPr>
        <w:t>rendele</w:t>
      </w:r>
      <w:r w:rsidRPr="00AD30FE">
        <w:rPr>
          <w:rFonts w:ascii="Times New Roman" w:hAnsi="Times New Roman" w:cs="Times New Roman"/>
          <w:b/>
        </w:rPr>
        <w:t>tének módosítása:</w:t>
      </w:r>
    </w:p>
    <w:p w:rsidR="00E40F83" w:rsidRPr="00AD30FE" w:rsidRDefault="00C56192" w:rsidP="00E40F8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E40F83" w:rsidRPr="00AD30FE">
        <w:rPr>
          <w:rFonts w:ascii="Times New Roman" w:hAnsi="Times New Roman" w:cs="Times New Roman"/>
          <w:b/>
        </w:rPr>
        <w:t>. §</w:t>
      </w:r>
    </w:p>
    <w:p w:rsidR="00E40F83" w:rsidRDefault="00E40F83" w:rsidP="00E40F83">
      <w:pPr>
        <w:jc w:val="both"/>
        <w:rPr>
          <w:rFonts w:ascii="Times New Roman" w:hAnsi="Times New Roman" w:cs="Times New Roman"/>
        </w:rPr>
      </w:pPr>
      <w:r w:rsidRPr="00C56192">
        <w:rPr>
          <w:rFonts w:ascii="Times New Roman" w:hAnsi="Times New Roman" w:cs="Times New Roman"/>
        </w:rPr>
        <w:t>A</w:t>
      </w:r>
      <w:r w:rsidRPr="00C56192">
        <w:rPr>
          <w:rFonts w:ascii="Times New Roman" w:eastAsia="Calibri" w:hAnsi="Times New Roman" w:cs="Times New Roman"/>
        </w:rPr>
        <w:t xml:space="preserve">z </w:t>
      </w:r>
      <w:r w:rsidR="00C56192" w:rsidRPr="00C56192">
        <w:rPr>
          <w:rFonts w:ascii="Times New Roman" w:hAnsi="Times New Roman" w:cs="Times New Roman"/>
        </w:rPr>
        <w:t xml:space="preserve">eb és macskatartás szabályairól szóló 3/2014. (II. 10.) számú önkormányzati </w:t>
      </w:r>
      <w:r w:rsidR="00C56192" w:rsidRPr="00C56192">
        <w:rPr>
          <w:rFonts w:ascii="Times New Roman" w:eastAsia="Calibri" w:hAnsi="Times New Roman" w:cs="Times New Roman"/>
        </w:rPr>
        <w:t>rendele</w:t>
      </w:r>
      <w:r w:rsidR="00C56192" w:rsidRPr="00C56192">
        <w:rPr>
          <w:rFonts w:ascii="Times New Roman" w:hAnsi="Times New Roman" w:cs="Times New Roman"/>
        </w:rPr>
        <w:t>t</w:t>
      </w:r>
      <w:r w:rsidR="00C56192">
        <w:rPr>
          <w:rFonts w:ascii="Times New Roman" w:hAnsi="Times New Roman" w:cs="Times New Roman"/>
        </w:rPr>
        <w:t xml:space="preserve"> 8. § (1) bekezdése az alábbi tartalomra módosul:</w:t>
      </w:r>
    </w:p>
    <w:p w:rsidR="00C56192" w:rsidRDefault="00C56192" w:rsidP="00C56192">
      <w:pPr>
        <w:pStyle w:val="Listaszerbekezds"/>
        <w:numPr>
          <w:ilvl w:val="0"/>
          <w:numId w:val="4"/>
        </w:numPr>
        <w:ind w:left="0" w:firstLine="0"/>
        <w:jc w:val="both"/>
      </w:pPr>
      <w:r>
        <w:t xml:space="preserve">E rendelet szabályainak megsértése esetén a jegyző az állattartót megfelelő tartásra kötelezi, illetve az állattartást korlátozza vagy megtiltja. A jegyző eljárására </w:t>
      </w:r>
      <w:r w:rsidRPr="00CC639D">
        <w:t xml:space="preserve">az általános közigazgatási rendtartásról szóló 2016. évi CL. törvény (a továbbiakban: </w:t>
      </w:r>
      <w:proofErr w:type="spellStart"/>
      <w:r w:rsidRPr="00CC639D">
        <w:t>Ákr</w:t>
      </w:r>
      <w:proofErr w:type="spellEnd"/>
      <w:r w:rsidRPr="00CC639D">
        <w:t xml:space="preserve">.) </w:t>
      </w:r>
      <w:r>
        <w:t>törvényt kell alkalmazni.”</w:t>
      </w:r>
    </w:p>
    <w:p w:rsidR="00C56192" w:rsidRDefault="00C56192" w:rsidP="00E40F83">
      <w:pPr>
        <w:jc w:val="both"/>
        <w:rPr>
          <w:rFonts w:ascii="Times New Roman" w:hAnsi="Times New Roman" w:cs="Times New Roman"/>
        </w:rPr>
      </w:pPr>
    </w:p>
    <w:p w:rsidR="00C56192" w:rsidRDefault="00C56192" w:rsidP="00E40F83">
      <w:pPr>
        <w:jc w:val="both"/>
        <w:rPr>
          <w:rFonts w:ascii="Times New Roman" w:hAnsi="Times New Roman" w:cs="Times New Roman"/>
        </w:rPr>
      </w:pPr>
    </w:p>
    <w:p w:rsidR="00C56192" w:rsidRPr="00C56192" w:rsidRDefault="00C56192" w:rsidP="00E40F83">
      <w:pPr>
        <w:jc w:val="both"/>
        <w:rPr>
          <w:rFonts w:ascii="Times New Roman" w:hAnsi="Times New Roman" w:cs="Times New Roman"/>
        </w:rPr>
      </w:pPr>
    </w:p>
    <w:p w:rsidR="00E40F83" w:rsidRPr="00AD30FE" w:rsidRDefault="00C56192" w:rsidP="00E40F8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</w:t>
      </w:r>
      <w:r w:rsidR="00E40F83" w:rsidRPr="00AD30FE">
        <w:rPr>
          <w:rFonts w:ascii="Times New Roman" w:hAnsi="Times New Roman" w:cs="Times New Roman"/>
          <w:b/>
        </w:rPr>
        <w:t>.</w:t>
      </w:r>
    </w:p>
    <w:p w:rsidR="00E40F83" w:rsidRPr="00AD30FE" w:rsidRDefault="00E40F83" w:rsidP="00E40F83">
      <w:pPr>
        <w:jc w:val="center"/>
        <w:rPr>
          <w:rFonts w:ascii="Times New Roman" w:hAnsi="Times New Roman" w:cs="Times New Roman"/>
          <w:b/>
        </w:rPr>
      </w:pPr>
      <w:r w:rsidRPr="00AD30FE">
        <w:rPr>
          <w:rFonts w:ascii="Times New Roman" w:hAnsi="Times New Roman" w:cs="Times New Roman"/>
          <w:b/>
        </w:rPr>
        <w:t>Záró rendelkezések</w:t>
      </w:r>
    </w:p>
    <w:p w:rsidR="00E40F83" w:rsidRPr="00AD30FE" w:rsidRDefault="00C56192" w:rsidP="00E40F8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E40F83" w:rsidRPr="00AD30FE">
        <w:rPr>
          <w:rFonts w:ascii="Times New Roman" w:hAnsi="Times New Roman" w:cs="Times New Roman"/>
          <w:b/>
        </w:rPr>
        <w:t>. §</w:t>
      </w:r>
    </w:p>
    <w:p w:rsidR="00E40F83" w:rsidRPr="00AD30FE" w:rsidRDefault="00E40F83" w:rsidP="00E4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D30FE">
        <w:rPr>
          <w:rFonts w:ascii="Times New Roman" w:hAnsi="Times New Roman" w:cs="Times New Roman"/>
        </w:rPr>
        <w:t>(1) Jelen rendelet a kihirdetését követő napon lép hatályba</w:t>
      </w:r>
      <w:r w:rsidR="00C56192">
        <w:rPr>
          <w:rFonts w:ascii="Times New Roman" w:hAnsi="Times New Roman" w:cs="Times New Roman"/>
        </w:rPr>
        <w:t>, de rendelkezéseit 2018. január 01. napjától kell alkalmazni</w:t>
      </w:r>
      <w:r w:rsidRPr="00AD30FE">
        <w:rPr>
          <w:rFonts w:ascii="Times New Roman" w:hAnsi="Times New Roman" w:cs="Times New Roman"/>
        </w:rPr>
        <w:t>.</w:t>
      </w:r>
    </w:p>
    <w:p w:rsidR="00E40F83" w:rsidRPr="00AD30FE" w:rsidRDefault="00E40F83" w:rsidP="00C56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D30FE">
        <w:rPr>
          <w:rFonts w:ascii="Times New Roman" w:hAnsi="Times New Roman" w:cs="Times New Roman"/>
        </w:rPr>
        <w:t>(2) A Képviselő-testület elrendeli jelen rendeletnek az Alaprendeletekkel történő egységes szerkezetbe foglalását és kihirdetését. A rendelet kihirdetéséről a jegyző gondoskodik.</w:t>
      </w:r>
    </w:p>
    <w:p w:rsidR="00E40F83" w:rsidRDefault="00E40F83" w:rsidP="00E40F83">
      <w:pPr>
        <w:pStyle w:val="Cmsor2"/>
        <w:tabs>
          <w:tab w:val="clear" w:pos="0"/>
        </w:tabs>
        <w:ind w:left="0" w:firstLine="0"/>
        <w:jc w:val="both"/>
        <w:rPr>
          <w:rFonts w:cs="Times New Roman"/>
          <w:b w:val="0"/>
          <w:i/>
          <w:sz w:val="22"/>
          <w:szCs w:val="22"/>
        </w:rPr>
      </w:pPr>
      <w:r w:rsidRPr="00AD30FE">
        <w:rPr>
          <w:rFonts w:cs="Times New Roman"/>
          <w:b w:val="0"/>
          <w:i/>
          <w:sz w:val="22"/>
          <w:szCs w:val="22"/>
        </w:rPr>
        <w:t>Fenti rendel</w:t>
      </w:r>
      <w:r>
        <w:rPr>
          <w:rFonts w:cs="Times New Roman"/>
          <w:b w:val="0"/>
          <w:i/>
          <w:sz w:val="22"/>
          <w:szCs w:val="22"/>
        </w:rPr>
        <w:t>etet a Képviselő-testület a 2018</w:t>
      </w:r>
      <w:r w:rsidRPr="00AD30FE">
        <w:rPr>
          <w:rFonts w:cs="Times New Roman"/>
          <w:b w:val="0"/>
          <w:i/>
          <w:sz w:val="22"/>
          <w:szCs w:val="22"/>
        </w:rPr>
        <w:t xml:space="preserve">. </w:t>
      </w:r>
      <w:r>
        <w:rPr>
          <w:rFonts w:cs="Times New Roman"/>
          <w:b w:val="0"/>
          <w:i/>
          <w:sz w:val="22"/>
          <w:szCs w:val="22"/>
        </w:rPr>
        <w:t>09. 20</w:t>
      </w:r>
      <w:r w:rsidRPr="00AD30FE">
        <w:rPr>
          <w:rFonts w:cs="Times New Roman"/>
          <w:b w:val="0"/>
          <w:i/>
          <w:sz w:val="22"/>
          <w:szCs w:val="22"/>
        </w:rPr>
        <w:t>. napi képviselő-testületi ülésén tárgyalta és fogadta el.</w:t>
      </w:r>
    </w:p>
    <w:p w:rsidR="00C56192" w:rsidRPr="00C56192" w:rsidRDefault="00C56192" w:rsidP="00C56192">
      <w:pPr>
        <w:pStyle w:val="Szvegtrzs"/>
        <w:rPr>
          <w:lang w:eastAsia="hi-IN" w:bidi="hi-IN"/>
        </w:rPr>
      </w:pPr>
    </w:p>
    <w:p w:rsidR="00E40F83" w:rsidRPr="00AD30FE" w:rsidRDefault="00E40F83" w:rsidP="00E40F83">
      <w:pPr>
        <w:kinsoku w:val="0"/>
        <w:overflowPunct w:val="0"/>
        <w:spacing w:after="0" w:line="240" w:lineRule="auto"/>
        <w:ind w:left="708"/>
        <w:rPr>
          <w:rFonts w:ascii="Times New Roman" w:hAnsi="Times New Roman" w:cs="Times New Roman"/>
        </w:rPr>
      </w:pPr>
      <w:r w:rsidRPr="00AD30FE">
        <w:rPr>
          <w:rFonts w:ascii="Times New Roman" w:hAnsi="Times New Roman" w:cs="Times New Roman"/>
        </w:rPr>
        <w:t>Baksai Endre Tamás</w:t>
      </w:r>
      <w:r w:rsidRPr="00AD30FE">
        <w:rPr>
          <w:rFonts w:ascii="Times New Roman" w:hAnsi="Times New Roman" w:cs="Times New Roman"/>
        </w:rPr>
        <w:tab/>
      </w:r>
      <w:r w:rsidRPr="00AD30FE">
        <w:rPr>
          <w:rFonts w:ascii="Times New Roman" w:hAnsi="Times New Roman" w:cs="Times New Roman"/>
        </w:rPr>
        <w:tab/>
      </w:r>
      <w:r w:rsidRPr="00AD30FE">
        <w:rPr>
          <w:rFonts w:ascii="Times New Roman" w:hAnsi="Times New Roman" w:cs="Times New Roman"/>
        </w:rPr>
        <w:tab/>
      </w:r>
      <w:r w:rsidRPr="00AD30FE">
        <w:rPr>
          <w:rFonts w:ascii="Times New Roman" w:hAnsi="Times New Roman" w:cs="Times New Roman"/>
        </w:rPr>
        <w:tab/>
      </w:r>
      <w:r w:rsidRPr="00AD30FE">
        <w:rPr>
          <w:rFonts w:ascii="Times New Roman" w:hAnsi="Times New Roman" w:cs="Times New Roman"/>
        </w:rPr>
        <w:tab/>
      </w:r>
      <w:r w:rsidRPr="00AD30FE">
        <w:rPr>
          <w:rFonts w:ascii="Times New Roman" w:hAnsi="Times New Roman" w:cs="Times New Roman"/>
        </w:rPr>
        <w:tab/>
        <w:t>Dr. Markovics Boglárka</w:t>
      </w:r>
    </w:p>
    <w:p w:rsidR="00E40F83" w:rsidRDefault="00E40F83" w:rsidP="00E40F83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AD30FE">
        <w:rPr>
          <w:rFonts w:ascii="Times New Roman" w:hAnsi="Times New Roman" w:cs="Times New Roman"/>
          <w:spacing w:val="-1"/>
        </w:rPr>
        <w:t xml:space="preserve">                </w:t>
      </w:r>
      <w:proofErr w:type="gramStart"/>
      <w:r w:rsidRPr="00AD30FE">
        <w:rPr>
          <w:rFonts w:ascii="Times New Roman" w:hAnsi="Times New Roman" w:cs="Times New Roman"/>
          <w:spacing w:val="-1"/>
        </w:rPr>
        <w:t>polgármester</w:t>
      </w:r>
      <w:proofErr w:type="gramEnd"/>
      <w:r w:rsidRPr="00AD30FE">
        <w:rPr>
          <w:rFonts w:ascii="Times New Roman" w:hAnsi="Times New Roman" w:cs="Times New Roman"/>
          <w:spacing w:val="-1"/>
        </w:rPr>
        <w:tab/>
        <w:t xml:space="preserve">          jegyző</w:t>
      </w:r>
    </w:p>
    <w:p w:rsidR="00C56192" w:rsidRPr="00AD30FE" w:rsidRDefault="00C56192" w:rsidP="00E40F83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</w:rPr>
      </w:pPr>
    </w:p>
    <w:p w:rsidR="00E40F83" w:rsidRPr="00AD30FE" w:rsidRDefault="00E40F83" w:rsidP="00E40F83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</w:rPr>
      </w:pPr>
    </w:p>
    <w:p w:rsidR="00E40F83" w:rsidRPr="00AD30FE" w:rsidRDefault="00E40F83" w:rsidP="00E40F83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  <w:r w:rsidRPr="00AD30FE">
        <w:rPr>
          <w:rFonts w:ascii="Times New Roman" w:hAnsi="Times New Roman" w:cs="Times New Roman"/>
          <w:i/>
          <w:spacing w:val="-1"/>
        </w:rPr>
        <w:t>A rendelet kihirdetve:</w:t>
      </w:r>
    </w:p>
    <w:p w:rsidR="00E40F83" w:rsidRPr="00AD30FE" w:rsidRDefault="00E40F83" w:rsidP="00E40F83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  <w:r w:rsidRPr="00AD30FE">
        <w:rPr>
          <w:rFonts w:ascii="Times New Roman" w:hAnsi="Times New Roman" w:cs="Times New Roman"/>
          <w:i/>
          <w:spacing w:val="-1"/>
        </w:rPr>
        <w:t xml:space="preserve">Harkány, </w:t>
      </w:r>
      <w:r>
        <w:rPr>
          <w:rFonts w:ascii="Times New Roman" w:hAnsi="Times New Roman" w:cs="Times New Roman"/>
          <w:i/>
          <w:spacing w:val="-1"/>
        </w:rPr>
        <w:t>2018. 09.</w:t>
      </w:r>
      <w:proofErr w:type="gramStart"/>
      <w:r w:rsidRPr="00AD30FE">
        <w:rPr>
          <w:rFonts w:ascii="Times New Roman" w:hAnsi="Times New Roman" w:cs="Times New Roman"/>
          <w:i/>
          <w:spacing w:val="-1"/>
        </w:rPr>
        <w:t>…..</w:t>
      </w:r>
      <w:proofErr w:type="gramEnd"/>
      <w:r w:rsidRPr="00AD30FE">
        <w:rPr>
          <w:rFonts w:ascii="Times New Roman" w:hAnsi="Times New Roman" w:cs="Times New Roman"/>
          <w:i/>
          <w:spacing w:val="-1"/>
        </w:rPr>
        <w:t>napján</w:t>
      </w:r>
      <w:bookmarkStart w:id="0" w:name="_GoBack"/>
      <w:bookmarkEnd w:id="0"/>
    </w:p>
    <w:p w:rsidR="00E40F83" w:rsidRPr="00AD30FE" w:rsidRDefault="00E40F83" w:rsidP="00E40F83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  <w:r w:rsidRPr="00AD30FE">
        <w:rPr>
          <w:rFonts w:ascii="Times New Roman" w:hAnsi="Times New Roman" w:cs="Times New Roman"/>
          <w:i/>
          <w:spacing w:val="-1"/>
        </w:rPr>
        <w:tab/>
        <w:t>Dr. Markovics Boglárka</w:t>
      </w:r>
    </w:p>
    <w:p w:rsidR="00E40F83" w:rsidRPr="00AD30FE" w:rsidRDefault="00E40F83" w:rsidP="00E40F83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  <w:r w:rsidRPr="00AD30FE">
        <w:rPr>
          <w:rFonts w:ascii="Times New Roman" w:hAnsi="Times New Roman" w:cs="Times New Roman"/>
          <w:i/>
          <w:spacing w:val="-1"/>
        </w:rPr>
        <w:tab/>
      </w:r>
      <w:r w:rsidRPr="00AD30FE">
        <w:rPr>
          <w:rFonts w:ascii="Times New Roman" w:hAnsi="Times New Roman" w:cs="Times New Roman"/>
          <w:i/>
          <w:spacing w:val="-1"/>
        </w:rPr>
        <w:tab/>
      </w:r>
      <w:proofErr w:type="gramStart"/>
      <w:r w:rsidRPr="00AD30FE">
        <w:rPr>
          <w:rFonts w:ascii="Times New Roman" w:hAnsi="Times New Roman" w:cs="Times New Roman"/>
          <w:i/>
          <w:spacing w:val="-1"/>
        </w:rPr>
        <w:t>jegyző</w:t>
      </w:r>
      <w:proofErr w:type="gramEnd"/>
    </w:p>
    <w:p w:rsidR="00915C16" w:rsidRDefault="00915C16"/>
    <w:sectPr w:rsidR="00915C16" w:rsidSect="009F2C36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4259"/>
      <w:docPartObj>
        <w:docPartGallery w:val="Page Numbers (Bottom of Page)"/>
        <w:docPartUnique/>
      </w:docPartObj>
    </w:sdtPr>
    <w:sdtEndPr/>
    <w:sdtContent>
      <w:p w:rsidR="00A15B45" w:rsidRDefault="00C56192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15B45" w:rsidRDefault="00C56192">
    <w:pPr>
      <w:pStyle w:val="llb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774093"/>
    <w:multiLevelType w:val="hybridMultilevel"/>
    <w:tmpl w:val="8B42027E"/>
    <w:lvl w:ilvl="0" w:tplc="BB36B0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316E4"/>
    <w:multiLevelType w:val="hybridMultilevel"/>
    <w:tmpl w:val="B67AF8D2"/>
    <w:lvl w:ilvl="0" w:tplc="6D7CBEFA">
      <w:start w:val="1"/>
      <w:numFmt w:val="decimal"/>
      <w:lvlText w:val="(%1)"/>
      <w:lvlJc w:val="left"/>
      <w:pPr>
        <w:ind w:left="855" w:hanging="49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338F6"/>
    <w:multiLevelType w:val="hybridMultilevel"/>
    <w:tmpl w:val="AAA87162"/>
    <w:lvl w:ilvl="0" w:tplc="2782ED1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F83"/>
    <w:rsid w:val="0020643F"/>
    <w:rsid w:val="005E0091"/>
    <w:rsid w:val="00915C16"/>
    <w:rsid w:val="00C56192"/>
    <w:rsid w:val="00CC639D"/>
    <w:rsid w:val="00E4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40F83"/>
  </w:style>
  <w:style w:type="paragraph" w:styleId="Cmsor2">
    <w:name w:val="heading 2"/>
    <w:basedOn w:val="Norml"/>
    <w:next w:val="Szvegtrzs"/>
    <w:link w:val="Cmsor2Char"/>
    <w:qFormat/>
    <w:rsid w:val="00E40F83"/>
    <w:pPr>
      <w:keepNext/>
      <w:widowControl w:val="0"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SimSun" w:hAnsi="Times New Roman" w:cs="Mangal"/>
      <w:b/>
      <w:bCs/>
      <w:kern w:val="1"/>
      <w:sz w:val="36"/>
      <w:szCs w:val="36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E40F83"/>
    <w:rPr>
      <w:rFonts w:ascii="Times New Roman" w:eastAsia="SimSun" w:hAnsi="Times New Roman" w:cs="Mangal"/>
      <w:b/>
      <w:bCs/>
      <w:kern w:val="1"/>
      <w:sz w:val="36"/>
      <w:szCs w:val="36"/>
      <w:lang w:eastAsia="hi-IN" w:bidi="hi-IN"/>
    </w:rPr>
  </w:style>
  <w:style w:type="paragraph" w:customStyle="1" w:styleId="Cmsor11">
    <w:name w:val="Címsor 11"/>
    <w:basedOn w:val="Norml"/>
    <w:uiPriority w:val="1"/>
    <w:qFormat/>
    <w:rsid w:val="00E40F83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E40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zvegtrzs">
    <w:name w:val="Body Text"/>
    <w:basedOn w:val="Norml"/>
    <w:link w:val="SzvegtrzsChar"/>
    <w:uiPriority w:val="99"/>
    <w:unhideWhenUsed/>
    <w:rsid w:val="00E40F83"/>
    <w:pPr>
      <w:spacing w:after="120"/>
    </w:pPr>
    <w:rPr>
      <w:rFonts w:eastAsiaTheme="minorEastAsia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E40F83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E4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40F83"/>
  </w:style>
  <w:style w:type="paragraph" w:styleId="Alcm">
    <w:name w:val="Subtitle"/>
    <w:basedOn w:val="Norml"/>
    <w:link w:val="AlcmChar"/>
    <w:qFormat/>
    <w:rsid w:val="00E40F83"/>
    <w:pPr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6"/>
      <w:szCs w:val="20"/>
      <w:lang w:eastAsia="hu-HU"/>
    </w:rPr>
  </w:style>
  <w:style w:type="character" w:customStyle="1" w:styleId="AlcmChar">
    <w:name w:val="Alcím Char"/>
    <w:basedOn w:val="Bekezdsalapbettpusa"/>
    <w:link w:val="Alcm"/>
    <w:rsid w:val="00E40F83"/>
    <w:rPr>
      <w:rFonts w:ascii="Times New Roman" w:eastAsia="Times New Roman" w:hAnsi="Times New Roman" w:cs="Times New Roman"/>
      <w:b/>
      <w:snapToGrid w:val="0"/>
      <w:sz w:val="26"/>
      <w:szCs w:val="20"/>
      <w:lang w:eastAsia="hu-HU"/>
    </w:rPr>
  </w:style>
  <w:style w:type="paragraph" w:styleId="Listaszerbekezds">
    <w:name w:val="List Paragraph"/>
    <w:basedOn w:val="Norml"/>
    <w:qFormat/>
    <w:rsid w:val="00C561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567</Words>
  <Characters>3917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Hohner</cp:lastModifiedBy>
  <cp:revision>2</cp:revision>
  <dcterms:created xsi:type="dcterms:W3CDTF">2018-09-11T06:51:00Z</dcterms:created>
  <dcterms:modified xsi:type="dcterms:W3CDTF">2018-09-11T07:18:00Z</dcterms:modified>
</cp:coreProperties>
</file>